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color w:val="333333"/>
          <w:sz w:val="39"/>
          <w:szCs w:val="39"/>
        </w:rPr>
      </w:pPr>
      <w:bookmarkStart w:id="0" w:name="_GoBack"/>
      <w:r>
        <w:rPr>
          <w:i w:val="0"/>
          <w:iCs w:val="0"/>
          <w:caps w:val="0"/>
          <w:color w:val="333333"/>
          <w:spacing w:val="0"/>
          <w:sz w:val="39"/>
          <w:szCs w:val="39"/>
          <w:bdr w:val="none" w:color="auto" w:sz="0" w:space="0"/>
          <w:shd w:val="clear" w:fill="FFFFFF"/>
        </w:rPr>
        <w:t>关于全面建立经济困难的高龄、失能等老年人补贴制度的通知</w:t>
      </w:r>
      <w:bookmarkEnd w:id="0"/>
    </w:p>
    <w:p>
      <w:pPr>
        <w:keepNext w:val="0"/>
        <w:keepLines w:val="0"/>
        <w:widowControl/>
        <w:suppressLineNumbers w:val="0"/>
        <w:pBdr>
          <w:bottom w:val="single" w:color="EEEEEE" w:sz="6" w:space="0"/>
        </w:pBdr>
        <w:shd w:val="clear" w:fill="FFFFFF"/>
        <w:spacing w:after="225" w:afterAutospacing="0"/>
        <w:ind w:left="0" w:firstLine="0"/>
        <w:jc w:val="center"/>
        <w:rPr>
          <w:rFonts w:ascii="Tahoma" w:hAnsi="Tahoma" w:eastAsia="Tahoma" w:cs="Tahom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日期：2017-07-25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543425" cy="64389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524375" cy="6677025"/>
            <wp:effectExtent l="0" t="0" r="9525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438650" cy="6848475"/>
            <wp:effectExtent l="0" t="0" r="0" b="952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495800" cy="66484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600575" cy="66103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hMzI1NzZkYjYxOWI4YmM4MTZmZTMxMzBlYjk2OGUifQ=="/>
  </w:docVars>
  <w:rsids>
    <w:rsidRoot w:val="00000000"/>
    <w:rsid w:val="5D0F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2022-07-13T12:19:03Z</dcterms:created>
  <dc:creator>Lenovo</dc:creator>
  <cp:lastModifiedBy>朱响元13886311108</cp:lastModifiedBy>
  <dcterms:modified xsi:type="dcterms:W3CDTF">2022-07-13T12:19:19Z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B86E9A73FEBC42CDB231892E56881B6D</vt:lpwstr>
  </property>
</Properties>
</file>